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166D" w14:textId="77777777" w:rsidR="00603659" w:rsidRDefault="00603659" w:rsidP="0000414B">
      <w:pPr>
        <w:widowControl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  <w:t>APLIECINĀJUMS</w:t>
      </w:r>
    </w:p>
    <w:p w14:paraId="29DE41D2" w14:textId="77777777" w:rsidR="00603659" w:rsidRDefault="00603659" w:rsidP="00603659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  <w:t> </w:t>
      </w:r>
    </w:p>
    <w:p w14:paraId="7E354BF0" w14:textId="6AAF00D5" w:rsidR="00603659" w:rsidRDefault="00603659" w:rsidP="006967E8">
      <w:pPr>
        <w:widowControl/>
        <w:spacing w:after="0"/>
        <w:ind w:firstLine="72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Saskaņā ar Publiskas personas kapitāla daļu un kapitālsabiedrību pārvaldības likuma</w:t>
      </w:r>
      <w:r>
        <w:rPr>
          <w:rFonts w:ascii="Times New Roman" w:eastAsia="Times New Roman" w:hAnsi="Times New Roman"/>
          <w:color w:val="0000FF"/>
          <w:sz w:val="23"/>
          <w:szCs w:val="23"/>
          <w:u w:val="single"/>
          <w:lang w:val="lv-LV"/>
        </w:rPr>
        <w:t xml:space="preserve"> </w:t>
      </w:r>
      <w:hyperlink r:id="rId8" w:anchor="p31" w:history="1">
        <w:r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>31.panta ceturtās daļas</w:t>
        </w:r>
      </w:hyperlink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prasībām es, kandidāts/-e uz </w:t>
      </w:r>
      <w:r w:rsidR="006967E8" w:rsidRPr="006967E8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AS “Attīstības finanšu institūcija Altum” padomes locekļa amatu,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603659" w:rsidRPr="006967E8" w14:paraId="27309BC8" w14:textId="77777777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3FD4" w14:textId="77777777" w:rsidR="00603659" w:rsidRDefault="0060365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val="lv-LV" w:eastAsia="en-GB"/>
              </w:rPr>
            </w:pPr>
          </w:p>
        </w:tc>
      </w:tr>
      <w:tr w:rsidR="00603659" w14:paraId="1F594EFF" w14:textId="77777777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137D" w14:textId="77777777" w:rsidR="00603659" w:rsidRDefault="00603659">
            <w:pPr>
              <w:widowControl/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  <w:t>/vārds, uzvārds/</w:t>
            </w:r>
          </w:p>
        </w:tc>
      </w:tr>
    </w:tbl>
    <w:p w14:paraId="40384309" w14:textId="77777777" w:rsidR="00603659" w:rsidRDefault="00603659" w:rsidP="00603659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val="lv-LV" w:eastAsia="en-GB"/>
        </w:rPr>
        <w:t>apliecinu,</w:t>
      </w:r>
    </w:p>
    <w:p w14:paraId="4970852A" w14:textId="77777777" w:rsidR="00603659" w:rsidRDefault="00603659" w:rsidP="00603659">
      <w:pPr>
        <w:widowControl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ka atbilstu kandidātam izvirzāmajām obligātajām prasībām, proti:</w:t>
      </w:r>
    </w:p>
    <w:p w14:paraId="7CB16E60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ir augstākā izglītība;</w:t>
      </w:r>
      <w:bookmarkStart w:id="0" w:name="_Hlk97906097"/>
    </w:p>
    <w:p w14:paraId="3DE45C13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neesmu bijis/-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sodīts/-a par tīšu noziedzīgu nodarījumu vai arī sodāmība par tīšu noziedzīgu nodarījumu noņemta vai dzēsta;</w:t>
      </w:r>
      <w:bookmarkEnd w:id="0"/>
    </w:p>
    <w:p w14:paraId="7CAD20D6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8D1AD14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par mani nav pasludināts maksātnespējas process;</w:t>
      </w:r>
    </w:p>
    <w:p w14:paraId="3EE98B24" w14:textId="77777777" w:rsidR="00603659" w:rsidRDefault="00603659" w:rsidP="00603659">
      <w:pPr>
        <w:widowControl/>
        <w:numPr>
          <w:ilvl w:val="1"/>
          <w:numId w:val="1"/>
        </w:numPr>
        <w:spacing w:after="240"/>
        <w:ind w:left="992" w:hanging="425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šobrīd un pēdējo 24 mēnešu laikā neesmu bijis/-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politiskās partijas vai politisko partiju apvienības amatpersona,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ģenerālsekretārs);</w:t>
      </w:r>
    </w:p>
    <w:p w14:paraId="208BCABB" w14:textId="77777777" w:rsidR="00603659" w:rsidRDefault="00603659" w:rsidP="00603659">
      <w:pPr>
        <w:widowControl/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>ka atbilstu:</w:t>
      </w:r>
    </w:p>
    <w:p w14:paraId="2DED3BEE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Publiskas personas kapitāla daļu un kapitālsabiedrību pārvaldības likuma </w:t>
      </w:r>
      <w:hyperlink r:id="rId9" w:anchor="p31" w:history="1">
        <w:r>
          <w:rPr>
            <w:rStyle w:val="Hyperlink"/>
            <w:rFonts w:ascii="Times New Roman" w:eastAsia="Times New Roman" w:hAnsi="Times New Roman"/>
            <w:sz w:val="23"/>
            <w:szCs w:val="23"/>
            <w:lang w:val="lv-LV" w:eastAsia="en-GB"/>
          </w:rPr>
          <w:t>31. panta sestās daļas</w:t>
        </w:r>
      </w:hyperlink>
      <w:r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prasībām;</w:t>
      </w:r>
    </w:p>
    <w:p w14:paraId="69D1D79F" w14:textId="77777777" w:rsidR="006967E8" w:rsidRDefault="006967E8" w:rsidP="006967E8">
      <w:pPr>
        <w:widowControl/>
        <w:numPr>
          <w:ilvl w:val="1"/>
          <w:numId w:val="1"/>
        </w:numPr>
        <w:spacing w:after="0"/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6967E8">
        <w:rPr>
          <w:rFonts w:ascii="Times New Roman" w:eastAsia="Times New Roman" w:hAnsi="Times New Roman"/>
          <w:sz w:val="23"/>
          <w:szCs w:val="23"/>
          <w:lang w:val="lv-LV" w:eastAsia="en-GB"/>
        </w:rPr>
        <w:t>Attīstības finanšu institūcijas likuma 7.panta prasībām;</w:t>
      </w:r>
    </w:p>
    <w:p w14:paraId="3F4FD4F5" w14:textId="77777777" w:rsidR="006967E8" w:rsidRPr="006967E8" w:rsidRDefault="006967E8" w:rsidP="006967E8">
      <w:pPr>
        <w:widowControl/>
        <w:spacing w:after="0"/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</w:p>
    <w:p w14:paraId="65F21BDC" w14:textId="77777777" w:rsidR="00603659" w:rsidRDefault="00603659" w:rsidP="00603659">
      <w:pPr>
        <w:widowControl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kā arī piekrītu:</w:t>
      </w:r>
    </w:p>
    <w:p w14:paraId="1423C4A8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>valsts amatpersonas statusam un tam noteiktajiem ierobežojumiem;</w:t>
      </w:r>
    </w:p>
    <w:p w14:paraId="3B3C1807" w14:textId="77777777" w:rsidR="00603659" w:rsidRDefault="00603659" w:rsidP="00603659">
      <w:pPr>
        <w:widowControl/>
        <w:numPr>
          <w:ilvl w:val="1"/>
          <w:numId w:val="1"/>
        </w:numPr>
        <w:spacing w:after="240"/>
        <w:ind w:left="992" w:hanging="431"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ievērot </w:t>
      </w:r>
      <w:hyperlink r:id="rId10" w:anchor="p7" w:history="1">
        <w:r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>likuma „Par interešu konflikta novēršanu valsts amatpersonu darbībā” 7.panta</w:t>
        </w:r>
      </w:hyperlink>
      <w:r>
        <w:rPr>
          <w:rFonts w:ascii="Times New Roman" w:eastAsia="Times New Roman" w:hAnsi="Times New Roman"/>
          <w:sz w:val="23"/>
          <w:szCs w:val="23"/>
          <w:lang w:val="lv-LV"/>
        </w:rPr>
        <w:t xml:space="preserve"> piektajā daļā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noteiktos ierobežojumus un novērsīšu iespējamās interešu konflikta situācijas, ja tikšu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ievēlēts padomes locekļa amatā;</w:t>
      </w:r>
    </w:p>
    <w:p w14:paraId="39A73543" w14:textId="77777777" w:rsidR="00527ECF" w:rsidRPr="006F1177" w:rsidRDefault="00527ECF" w:rsidP="00527ECF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6F1177">
        <w:rPr>
          <w:rFonts w:ascii="Times New Roman" w:eastAsia="Times New Roman" w:hAnsi="Times New Roman"/>
          <w:sz w:val="23"/>
          <w:szCs w:val="23"/>
          <w:lang w:val="lv-LV" w:eastAsia="en-GB"/>
        </w:rPr>
        <w:t>un nav iemesla pamatotām šaubām par manu nevainojamu reputāciju.*</w:t>
      </w:r>
    </w:p>
    <w:p w14:paraId="491011CE" w14:textId="36243203" w:rsidR="00603659" w:rsidRPr="00527ECF" w:rsidRDefault="00527ECF" w:rsidP="001F12F2">
      <w:pPr>
        <w:widowControl/>
        <w:spacing w:after="120"/>
        <w:ind w:left="57"/>
        <w:jc w:val="both"/>
        <w:rPr>
          <w:rFonts w:ascii="Times New Roman" w:eastAsia="Times New Roman" w:hAnsi="Times New Roman"/>
          <w:i/>
          <w:iCs/>
          <w:sz w:val="23"/>
          <w:szCs w:val="23"/>
          <w:lang w:val="lv-LV" w:eastAsia="en-GB"/>
        </w:rPr>
      </w:pPr>
      <w:r w:rsidRPr="006F1177">
        <w:rPr>
          <w:rFonts w:ascii="Times New Roman" w:eastAsia="Times New Roman" w:hAnsi="Times New Roman"/>
          <w:i/>
          <w:iCs/>
          <w:sz w:val="23"/>
          <w:szCs w:val="23"/>
          <w:lang w:val="lv-LV" w:eastAsia="en-GB"/>
        </w:rPr>
        <w:t>*Pretendents ir uzskatāms par personu ar nevainojamu reputāciju, ja nav pierādījumu, kas liecinātu par pretējo, un nav iemesla pamatotām šaubām par personas nevainojamu reputāciju.</w:t>
      </w:r>
    </w:p>
    <w:p w14:paraId="0887EBAC" w14:textId="77777777" w:rsidR="00603659" w:rsidRDefault="00603659" w:rsidP="001F12F2">
      <w:pPr>
        <w:widowControl/>
        <w:jc w:val="both"/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  <w:t>Apliecinu, ka likumos noteiktajā kārtībā atbildu par iesniegto dokumentu un tajos ietverto ziņu pareizību.</w:t>
      </w:r>
    </w:p>
    <w:p w14:paraId="1B156F6B" w14:textId="77777777" w:rsidR="00E50431" w:rsidRPr="007942DC" w:rsidRDefault="00E50431" w:rsidP="001F12F2">
      <w:pPr>
        <w:widowControl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7942DC"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Piekrītu, ka mani personas dati tiks apstrādāti atlases konkursa ietvaros. Esmu informēts, ka varu atsaukt savu piekrišanu personas datu apstrādei jebkurā laikā, rakstot pieprasījumu uz e-pasta adresi: </w:t>
      </w:r>
      <w:hyperlink r:id="rId11" w:history="1">
        <w:r w:rsidRPr="00487601">
          <w:rPr>
            <w:rStyle w:val="Hyperlink"/>
            <w:rFonts w:ascii="Times New Roman" w:eastAsia="Times New Roman" w:hAnsi="Times New Roman"/>
            <w:sz w:val="23"/>
            <w:szCs w:val="23"/>
            <w:lang w:val="lv-LV" w:eastAsia="en-GB"/>
          </w:rPr>
          <w:t>nominacija@mk.gov.lv</w:t>
        </w:r>
      </w:hyperlink>
      <w:r w:rsidRPr="007942DC">
        <w:rPr>
          <w:rFonts w:ascii="Times New Roman" w:eastAsia="Times New Roman" w:hAnsi="Times New Roman"/>
          <w:sz w:val="23"/>
          <w:szCs w:val="23"/>
          <w:lang w:val="lv-LV" w:eastAsia="en-GB"/>
        </w:rPr>
        <w:t>.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</w:t>
      </w:r>
    </w:p>
    <w:p w14:paraId="102CB1F6" w14:textId="08CC16D5" w:rsidR="00603659" w:rsidRDefault="00603659" w:rsidP="00A62102">
      <w:pPr>
        <w:widowControl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br/>
        <w:t>Rīgā, 20___.gada ______________                                                 ________________</w:t>
      </w:r>
    </w:p>
    <w:p w14:paraId="1B12B975" w14:textId="61D874FC" w:rsidR="00603659" w:rsidRDefault="00603659" w:rsidP="00603659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/paraksts*/</w:t>
      </w:r>
    </w:p>
    <w:p w14:paraId="7D5C7171" w14:textId="3919C4FE" w:rsidR="00603659" w:rsidRDefault="00603659" w:rsidP="00603659">
      <w:pPr>
        <w:widowControl/>
        <w:spacing w:after="0" w:line="240" w:lineRule="auto"/>
        <w:rPr>
          <w:rFonts w:ascii="Times New Roman" w:eastAsia="Times New Roman" w:hAnsi="Times New Roman"/>
          <w:i/>
          <w:color w:val="808080"/>
          <w:lang w:val="lv-LV" w:eastAsia="en-GB"/>
        </w:rPr>
      </w:pPr>
      <w:r>
        <w:rPr>
          <w:rFonts w:ascii="Times New Roman" w:eastAsia="Times New Roman" w:hAnsi="Times New Roman"/>
          <w:color w:val="002060"/>
          <w:lang w:val="lv-LV" w:eastAsia="en-GB"/>
        </w:rPr>
        <w:t> </w:t>
      </w:r>
      <w:r>
        <w:rPr>
          <w:rFonts w:ascii="Times New Roman" w:eastAsia="Times New Roman" w:hAnsi="Times New Roman"/>
          <w:i/>
          <w:color w:val="808080"/>
          <w:lang w:val="lv-LV" w:eastAsia="en-GB"/>
        </w:rPr>
        <w:t xml:space="preserve">* </w:t>
      </w:r>
      <w:r>
        <w:rPr>
          <w:rFonts w:ascii="Times New Roman" w:hAnsi="Times New Roman"/>
          <w:sz w:val="18"/>
          <w:szCs w:val="18"/>
          <w:lang w:val="lv-LV"/>
        </w:rPr>
        <w:t>DOKUMENTS IR ELEKTRONISKI PARAKSTĪTS AR DROŠU ELEKTRONISKO PARAKSTU UN SATUR LAIKA ZĪMOGU</w:t>
      </w:r>
    </w:p>
    <w:sectPr w:rsidR="00603659" w:rsidSect="0022421A">
      <w:pgSz w:w="11906" w:h="16838"/>
      <w:pgMar w:top="1135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0E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9978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21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9"/>
    <w:rsid w:val="0000414B"/>
    <w:rsid w:val="000078D2"/>
    <w:rsid w:val="000B34D5"/>
    <w:rsid w:val="00150223"/>
    <w:rsid w:val="00180642"/>
    <w:rsid w:val="001F12F2"/>
    <w:rsid w:val="0022421A"/>
    <w:rsid w:val="003C7BCB"/>
    <w:rsid w:val="00527ECF"/>
    <w:rsid w:val="00603659"/>
    <w:rsid w:val="006967E8"/>
    <w:rsid w:val="006B2938"/>
    <w:rsid w:val="00A62102"/>
    <w:rsid w:val="00AE2BD5"/>
    <w:rsid w:val="00CC4AB1"/>
    <w:rsid w:val="00CD5C5D"/>
    <w:rsid w:val="00D229B4"/>
    <w:rsid w:val="00D949DD"/>
    <w:rsid w:val="00DA2B73"/>
    <w:rsid w:val="00E50431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D698"/>
  <w15:chartTrackingRefBased/>
  <w15:docId w15:val="{8BF5290E-CB5D-4EA8-8AB8-F6E3C2EE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659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6036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3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minacija@mk.gov.lv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kumi.lv/doc.php?id=6191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kumi.lv/ta/id/269907-publiskas-personas-kapitala-dalu-un-kapitalsabiedribu-parvaldibas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0eb7196538c7c051cb89394cb5566861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82ac6eaf27bdc4ae93f35366420ce1f0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79D71-504F-41C0-ABBB-F3C14CA29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E91D1-06A5-4414-8758-DFFB2AA40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88C4A-CE93-46BC-8221-0F80F2E6C612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Elīna Veneite</cp:lastModifiedBy>
  <cp:revision>14</cp:revision>
  <dcterms:created xsi:type="dcterms:W3CDTF">2026-01-29T09:22:00Z</dcterms:created>
  <dcterms:modified xsi:type="dcterms:W3CDTF">2026-04-02T07:17:00Z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