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254" w14:textId="2F088980" w:rsidR="00177C8A" w:rsidRPr="009F0D26" w:rsidRDefault="0074774D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bookmarkStart w:id="0" w:name="_Toc87000972"/>
      <w:r w:rsidRPr="009F0D26">
        <w:rPr>
          <w:rFonts w:ascii="Times New Roman" w:hAnsi="Times New Roman"/>
          <w:i/>
          <w:sz w:val="22"/>
        </w:rPr>
        <w:t>CV formas p</w:t>
      </w:r>
      <w:r w:rsidR="00177C8A" w:rsidRPr="009F0D26">
        <w:rPr>
          <w:rFonts w:ascii="Times New Roman" w:hAnsi="Times New Roman"/>
          <w:i/>
          <w:sz w:val="22"/>
        </w:rPr>
        <w:t>ielikums</w:t>
      </w:r>
      <w:bookmarkEnd w:id="0"/>
    </w:p>
    <w:p w14:paraId="7D674ABE" w14:textId="4652DFA4" w:rsidR="00177C8A" w:rsidRPr="009F0D26" w:rsidRDefault="00177C8A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t>Atbilstība pieredzes prasībām</w:t>
      </w:r>
    </w:p>
    <w:p w14:paraId="0E5A4848" w14:textId="77777777" w:rsidR="00177C8A" w:rsidRPr="009F0D26" w:rsidRDefault="00177C8A" w:rsidP="00177C8A">
      <w:pPr>
        <w:jc w:val="right"/>
      </w:pPr>
    </w:p>
    <w:p w14:paraId="77E60699" w14:textId="45B035E5" w:rsidR="00177C8A" w:rsidRPr="009F0D26" w:rsidRDefault="00177C8A" w:rsidP="009F0D26">
      <w:pPr>
        <w:ind w:left="-709"/>
        <w:jc w:val="both"/>
        <w:rPr>
          <w:rFonts w:asciiTheme="majorBidi" w:hAnsiTheme="majorBidi" w:cstheme="majorBidi"/>
          <w:i/>
          <w:iCs/>
        </w:rPr>
      </w:pPr>
      <w:r w:rsidRPr="009F0D26">
        <w:rPr>
          <w:rFonts w:asciiTheme="majorBidi" w:hAnsiTheme="majorBidi" w:cstheme="majorBidi"/>
          <w:i/>
          <w:iCs/>
        </w:rPr>
        <w:t xml:space="preserve">Lūgums aizpildīt </w:t>
      </w:r>
      <w:r w:rsidR="007948B3" w:rsidRPr="009F0D26">
        <w:rPr>
          <w:rFonts w:asciiTheme="majorBidi" w:hAnsiTheme="majorBidi" w:cstheme="majorBidi"/>
          <w:i/>
          <w:iCs/>
        </w:rPr>
        <w:t xml:space="preserve">konkrēto pielikumu </w:t>
      </w:r>
      <w:r w:rsidRPr="009F0D26">
        <w:rPr>
          <w:rFonts w:asciiTheme="majorBidi" w:hAnsiTheme="majorBidi" w:cstheme="majorBidi"/>
          <w:i/>
          <w:iCs/>
        </w:rPr>
        <w:t>par jomu, uz kuru pretendējat, kā arī norādīt prioritāti, ja pretendējat uz vairāk nekā vienu amatu</w:t>
      </w:r>
      <w:r w:rsidR="00B5672F" w:rsidRPr="009F0D26">
        <w:rPr>
          <w:rFonts w:asciiTheme="majorBidi" w:hAnsiTheme="majorBidi" w:cstheme="majorBidi"/>
          <w:i/>
          <w:iCs/>
        </w:rPr>
        <w:t xml:space="preserve">. </w:t>
      </w:r>
      <w:r w:rsidR="00930DCD" w:rsidRPr="009F0D26">
        <w:rPr>
          <w:rFonts w:asciiTheme="majorBidi" w:hAnsiTheme="majorBidi" w:cstheme="majorBidi"/>
          <w:i/>
          <w:iCs/>
        </w:rPr>
        <w:t>Pielikumus, kuri netiek aizpildīti</w:t>
      </w:r>
      <w:r w:rsidR="001649BB" w:rsidRPr="009F0D26">
        <w:rPr>
          <w:rFonts w:asciiTheme="majorBidi" w:hAnsiTheme="majorBidi" w:cstheme="majorBidi"/>
          <w:i/>
          <w:iCs/>
        </w:rPr>
        <w:t>,</w:t>
      </w:r>
      <w:r w:rsidR="00930DCD" w:rsidRPr="009F0D26">
        <w:rPr>
          <w:rFonts w:asciiTheme="majorBidi" w:hAnsiTheme="majorBidi" w:cstheme="majorBidi"/>
          <w:i/>
          <w:iCs/>
        </w:rPr>
        <w:t xml:space="preserve"> v</w:t>
      </w:r>
      <w:r w:rsidR="00AC001D" w:rsidRPr="009F0D26">
        <w:rPr>
          <w:rFonts w:asciiTheme="majorBidi" w:hAnsiTheme="majorBidi" w:cstheme="majorBidi"/>
          <w:i/>
          <w:iCs/>
        </w:rPr>
        <w:t>ēlams</w:t>
      </w:r>
      <w:r w:rsidR="00930DCD" w:rsidRPr="009F0D26">
        <w:rPr>
          <w:rFonts w:asciiTheme="majorBidi" w:hAnsiTheme="majorBidi" w:cstheme="majorBidi"/>
          <w:i/>
          <w:iCs/>
        </w:rPr>
        <w:t xml:space="preserve"> </w:t>
      </w:r>
      <w:r w:rsidR="008862C7" w:rsidRPr="009F0D26">
        <w:rPr>
          <w:rFonts w:asciiTheme="majorBidi" w:hAnsiTheme="majorBidi" w:cstheme="majorBidi"/>
          <w:i/>
          <w:iCs/>
        </w:rPr>
        <w:t>izņemt</w:t>
      </w:r>
      <w:r w:rsidR="00930DCD" w:rsidRPr="009F0D26">
        <w:rPr>
          <w:rFonts w:asciiTheme="majorBidi" w:hAnsiTheme="majorBidi" w:cstheme="majorBidi"/>
          <w:i/>
          <w:iCs/>
        </w:rPr>
        <w:t xml:space="preserve"> no pieteikuma.</w:t>
      </w:r>
    </w:p>
    <w:p w14:paraId="7BA12412" w14:textId="45EFA8FA" w:rsidR="00FC56C1" w:rsidRPr="009F0D26" w:rsidRDefault="00FC56C1" w:rsidP="009F0D26">
      <w:pPr>
        <w:ind w:left="-709"/>
        <w:jc w:val="both"/>
        <w:rPr>
          <w:rFonts w:asciiTheme="majorBidi" w:hAnsiTheme="majorBidi" w:cstheme="majorBidi"/>
          <w:b/>
          <w:bCs/>
        </w:rPr>
      </w:pPr>
      <w:r w:rsidRPr="009F0D26">
        <w:rPr>
          <w:rFonts w:asciiTheme="majorBidi" w:hAnsiTheme="majorBidi" w:cstheme="majorBidi"/>
          <w:b/>
          <w:bCs/>
        </w:rPr>
        <w:t>Padomes locekļa amats ar kompetenci atbalsta instrumentu uzņēmējdarbībai un mājsaimniecībām jautājumos, risku vadības un iekšējās kontroles sistēmas jautājumos</w:t>
      </w:r>
      <w:r w:rsidR="005A3DE7" w:rsidRPr="009F0D26">
        <w:rPr>
          <w:rFonts w:asciiTheme="majorBidi" w:hAnsiTheme="majorBidi" w:cstheme="majorBidi"/>
          <w:b/>
          <w:bCs/>
        </w:rPr>
        <w:t xml:space="preserve"> (1. Amata profils)</w:t>
      </w:r>
    </w:p>
    <w:p w14:paraId="7B6FB231" w14:textId="1C0EB777" w:rsidR="00177C8A" w:rsidRPr="009F0D26" w:rsidRDefault="00177C8A" w:rsidP="002316BA">
      <w:pPr>
        <w:ind w:left="-709"/>
        <w:rPr>
          <w:rFonts w:asciiTheme="majorBidi" w:hAnsiTheme="majorBidi" w:cstheme="majorBidi"/>
        </w:rPr>
      </w:pPr>
      <w:r w:rsidRPr="009F0D26">
        <w:rPr>
          <w:rFonts w:asciiTheme="majorBidi" w:hAnsiTheme="majorBidi" w:cstheme="majorBidi"/>
        </w:rPr>
        <w:t xml:space="preserve">Uz amatu pretendēju: </w:t>
      </w:r>
      <w:sdt>
        <w:sdtPr>
          <w:rPr>
            <w:rFonts w:asciiTheme="majorBidi" w:hAnsiTheme="majorBidi" w:cstheme="majorBidi"/>
          </w:rPr>
          <w:id w:val="-13796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31"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primāri, </w:t>
      </w:r>
      <w:sdt>
        <w:sdtPr>
          <w:rPr>
            <w:rFonts w:asciiTheme="majorBidi" w:hAnsiTheme="majorBidi" w:cstheme="majorBidi"/>
          </w:rPr>
          <w:id w:val="209643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31"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sekundāri</w:t>
      </w:r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391EE5" w:rsidRPr="009F0D26" w14:paraId="12BAACBD" w14:textId="77777777" w:rsidTr="002316BA">
        <w:tc>
          <w:tcPr>
            <w:tcW w:w="2876" w:type="dxa"/>
          </w:tcPr>
          <w:p w14:paraId="6E63EDCA" w14:textId="3083BA02" w:rsidR="00391EE5" w:rsidRPr="009F0D26" w:rsidRDefault="00E85B7A" w:rsidP="00177C8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</w:p>
        </w:tc>
        <w:tc>
          <w:tcPr>
            <w:tcW w:w="6480" w:type="dxa"/>
          </w:tcPr>
          <w:p w14:paraId="2762C209" w14:textId="3E7B1017" w:rsidR="00391EE5" w:rsidRPr="009F0D26" w:rsidRDefault="00391EE5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</w:t>
            </w:r>
            <w:r w:rsidR="00B42DF4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/vai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izpratnes</w:t>
            </w: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atbilstība</w:t>
            </w: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="00827E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norādot 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ieņemamo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amatu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2576D8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 gados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būtiskāko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izpratni</w:t>
            </w:r>
            <w:r w:rsidR="00EB652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 10 gadu laikā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110016" w:rsidRPr="009F0D26" w14:paraId="50E8EF68" w14:textId="77777777" w:rsidTr="002316BA">
        <w:tc>
          <w:tcPr>
            <w:tcW w:w="2876" w:type="dxa"/>
          </w:tcPr>
          <w:p w14:paraId="3DE43BC2" w14:textId="0AC771B8" w:rsidR="00110016" w:rsidRPr="009F0D26" w:rsidRDefault="00663846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830347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F0720E" w:rsidRPr="009F0D26">
              <w:rPr>
                <w:rFonts w:asciiTheme="majorBidi" w:hAnsiTheme="majorBidi" w:cstheme="majorBidi"/>
                <w:sz w:val="22"/>
                <w:szCs w:val="22"/>
              </w:rPr>
              <w:t>ieredze vadošā amatā (iestādes vadītājs vai tā vietnieks) valsts vai pašvaldības institūcijā, kas atbildīga par tautsaimniecības, inovāciju, mājokļu vai uzņēmējdarbības atbalsta nozares politikas veidošanu vai īstenošanu</w:t>
            </w:r>
            <w:r w:rsidR="005174D7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7D5674D" w14:textId="77777777" w:rsidR="00110016" w:rsidRPr="009F0D26" w:rsidRDefault="0011001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3596" w:rsidRPr="009F0D26" w14:paraId="1D6FD282" w14:textId="77777777" w:rsidTr="002316BA">
        <w:tc>
          <w:tcPr>
            <w:tcW w:w="2876" w:type="dxa"/>
          </w:tcPr>
          <w:p w14:paraId="32DEF8FE" w14:textId="27BF0659" w:rsidR="00293596" w:rsidRPr="009F0D26" w:rsidRDefault="00A929A1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29359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EC44C1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Vismaz 3 gadu pieredze </w:t>
            </w:r>
            <w:r w:rsidR="00293596" w:rsidRPr="009F0D26">
              <w:rPr>
                <w:rFonts w:asciiTheme="majorBidi" w:hAnsiTheme="majorBidi" w:cstheme="majorBidi"/>
                <w:sz w:val="22"/>
                <w:szCs w:val="22"/>
              </w:rPr>
              <w:t>un sasniegumi risku vadības, audita un iekšējās kontroles sistēmas jautājumos.</w:t>
            </w:r>
          </w:p>
        </w:tc>
        <w:tc>
          <w:tcPr>
            <w:tcW w:w="6480" w:type="dxa"/>
          </w:tcPr>
          <w:p w14:paraId="2F02E74A" w14:textId="77777777" w:rsidR="00293596" w:rsidRPr="009F0D26" w:rsidRDefault="002935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7E51" w:rsidRPr="009F0D26" w14:paraId="2283A18B" w14:textId="77777777" w:rsidTr="002316BA">
        <w:tc>
          <w:tcPr>
            <w:tcW w:w="2876" w:type="dxa"/>
          </w:tcPr>
          <w:p w14:paraId="1AD6B840" w14:textId="7A2EAFE6" w:rsidR="002A7E51" w:rsidRPr="009F0D26" w:rsidRDefault="00A929A1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830347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310ED3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ieredze </w:t>
            </w:r>
            <w:r w:rsidR="00BC420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un sasniegumi </w:t>
            </w:r>
            <w:r w:rsidR="00310ED3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kapitālsabiedrībās, kas </w:t>
            </w:r>
            <w:r w:rsidR="00663846" w:rsidRPr="009F0D26">
              <w:rPr>
                <w:rFonts w:asciiTheme="majorBidi" w:hAnsiTheme="majorBidi" w:cstheme="majorBidi"/>
                <w:sz w:val="22"/>
                <w:szCs w:val="22"/>
              </w:rPr>
              <w:t>Jūsu</w:t>
            </w:r>
            <w:r w:rsidR="00310ED3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darba vai pilnvaru laikā strādāja ar peļņu vismaz divus gadus pēc kārtas</w:t>
            </w:r>
            <w:r w:rsidR="005174D7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A672859" w14:textId="77777777" w:rsidR="002A7E51" w:rsidRPr="009F0D26" w:rsidRDefault="002A7E51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196" w:rsidRPr="009F0D26" w14:paraId="076D5CE0" w14:textId="77777777" w:rsidTr="002316BA">
        <w:tc>
          <w:tcPr>
            <w:tcW w:w="2876" w:type="dxa"/>
          </w:tcPr>
          <w:p w14:paraId="6E274A6E" w14:textId="0C81CAF3" w:rsidR="00091196" w:rsidRPr="009F0D26" w:rsidRDefault="00A929A1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="00830347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AD420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ieredze </w:t>
            </w:r>
            <w:r w:rsidR="00C80E5B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un sasniegumi </w:t>
            </w:r>
            <w:r w:rsidR="00AD420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darbā liela mēroga (vismaz 3 milj. </w:t>
            </w:r>
            <w:r w:rsidR="009F0D26" w:rsidRPr="009F0D26">
              <w:rPr>
                <w:rFonts w:asciiTheme="majorBidi" w:hAnsiTheme="majorBidi" w:cstheme="majorBidi"/>
                <w:sz w:val="22"/>
                <w:szCs w:val="22"/>
              </w:rPr>
              <w:t>eiro</w:t>
            </w:r>
            <w:r w:rsidR="00AD4206" w:rsidRPr="009F0D26">
              <w:rPr>
                <w:rFonts w:asciiTheme="majorBidi" w:hAnsiTheme="majorBidi" w:cstheme="majorBidi"/>
                <w:sz w:val="22"/>
                <w:szCs w:val="22"/>
              </w:rPr>
              <w:t>) projektu vadībā vai īstenošanā un pieredze ar ERAF</w:t>
            </w:r>
            <w:r w:rsidR="00E86C22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45F4F2D" w14:textId="77777777" w:rsidR="00091196" w:rsidRPr="009F0D26" w:rsidRDefault="000911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A3F" w:rsidRPr="009F0D26" w14:paraId="350CCA5F" w14:textId="77777777" w:rsidTr="002316BA">
        <w:tc>
          <w:tcPr>
            <w:tcW w:w="2876" w:type="dxa"/>
          </w:tcPr>
          <w:p w14:paraId="0AD62256" w14:textId="03E9DF53" w:rsidR="00865A3F" w:rsidRPr="009F0D26" w:rsidRDefault="00443344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="00865A3F" w:rsidRPr="009F0D26">
              <w:rPr>
                <w:rFonts w:asciiTheme="majorBidi" w:hAnsiTheme="majorBidi" w:cstheme="majorBidi"/>
                <w:sz w:val="22"/>
                <w:szCs w:val="22"/>
              </w:rPr>
              <w:t>. Pieredze revīzijas komitejas darbā saskaņā ar Finanšu instrumentu tirgus likuma prasībām.</w:t>
            </w:r>
          </w:p>
        </w:tc>
        <w:tc>
          <w:tcPr>
            <w:tcW w:w="6480" w:type="dxa"/>
          </w:tcPr>
          <w:p w14:paraId="53EFE40E" w14:textId="77777777" w:rsidR="00865A3F" w:rsidRPr="009F0D26" w:rsidRDefault="00865A3F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5428B193" w14:textId="77777777" w:rsidTr="002316BA">
        <w:tc>
          <w:tcPr>
            <w:tcW w:w="2876" w:type="dxa"/>
          </w:tcPr>
          <w:p w14:paraId="51ABD589" w14:textId="4CA7DA6D" w:rsidR="00826990" w:rsidRPr="009F0D26" w:rsidRDefault="00796DAC" w:rsidP="00D66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D666A3" w:rsidRPr="009F0D26">
              <w:rPr>
                <w:rFonts w:asciiTheme="majorBidi" w:hAnsiTheme="majorBidi" w:cstheme="majorBidi"/>
                <w:sz w:val="22"/>
                <w:szCs w:val="22"/>
              </w:rPr>
              <w:t>. I</w:t>
            </w:r>
            <w:r w:rsidR="00826990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zpratne un zināšanas par atbalsta instrumentiem uzņēmējdarbībai un mājsaimniecībām (tai skaitā zināšanas jautājumos par </w:t>
            </w:r>
            <w:r w:rsidR="009F0D26" w:rsidRPr="009F0D2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iespēj kapitāla</w:t>
            </w:r>
            <w:r w:rsidR="00826990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fondu darbību)</w:t>
            </w:r>
            <w:r w:rsidR="00D666A3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482BD21E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370B2974" w14:textId="77777777" w:rsidTr="002316BA">
        <w:tc>
          <w:tcPr>
            <w:tcW w:w="2876" w:type="dxa"/>
          </w:tcPr>
          <w:p w14:paraId="44E91970" w14:textId="22E45751" w:rsidR="00826990" w:rsidRPr="009F0D26" w:rsidRDefault="00796DAC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7</w:t>
            </w:r>
            <w:r w:rsidR="00032A3A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6028FF" w:rsidRPr="009F0D26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032A3A" w:rsidRPr="009F0D26"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="006028FF" w:rsidRPr="009F0D26">
              <w:rPr>
                <w:rFonts w:asciiTheme="majorBidi" w:hAnsiTheme="majorBidi" w:cstheme="majorBidi"/>
                <w:sz w:val="22"/>
                <w:szCs w:val="22"/>
              </w:rPr>
              <w:t>pratne un zināšanas par publiskas personas kapitālsabiedrības darbību un pārvaldību, tostarp par padomes lomu sadarbībā ar valsts kapitāla daļu turētājiem, valdi un citām iesaistītajām pusēm</w:t>
            </w:r>
            <w:r w:rsidR="001055E7" w:rsidRPr="009F0D26">
              <w:rPr>
                <w:rFonts w:asciiTheme="majorBidi" w:hAnsiTheme="majorBidi" w:cstheme="majorBidi"/>
                <w:sz w:val="22"/>
                <w:szCs w:val="22"/>
              </w:rPr>
              <w:t>, kā arī par stratēģiju un mērķiem.</w:t>
            </w:r>
          </w:p>
        </w:tc>
        <w:tc>
          <w:tcPr>
            <w:tcW w:w="6480" w:type="dxa"/>
          </w:tcPr>
          <w:p w14:paraId="3D81C90F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7EBE" w:rsidRPr="009F0D26" w14:paraId="2C7AF8C0" w14:textId="77777777" w:rsidTr="002316BA">
        <w:tc>
          <w:tcPr>
            <w:tcW w:w="2876" w:type="dxa"/>
          </w:tcPr>
          <w:p w14:paraId="185BE387" w14:textId="7B1E9B76" w:rsidR="005E7EBE" w:rsidRPr="009F0D26" w:rsidRDefault="003B2A3B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 w:rsidR="005E7EBE" w:rsidRPr="009F0D26">
              <w:rPr>
                <w:rFonts w:asciiTheme="majorBidi" w:hAnsiTheme="majorBidi" w:cstheme="majorBidi"/>
                <w:sz w:val="22"/>
                <w:szCs w:val="22"/>
              </w:rPr>
              <w:t>. Izpratne un zināšanas par korporatīvās pārvaldības principiem, tostarp Ekonomiskās sadarbības un attīstības organizācijas (OECD) korporatīvās pārvaldības principiem un vadlīnijās noteikto.</w:t>
            </w:r>
          </w:p>
        </w:tc>
        <w:tc>
          <w:tcPr>
            <w:tcW w:w="6480" w:type="dxa"/>
          </w:tcPr>
          <w:p w14:paraId="18346107" w14:textId="77777777" w:rsidR="005E7EBE" w:rsidRPr="009F0D26" w:rsidRDefault="005E7EBE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74CC5" w:rsidRPr="009F0D26" w14:paraId="1A4ABA7E" w14:textId="77777777" w:rsidTr="002316BA">
        <w:tc>
          <w:tcPr>
            <w:tcW w:w="2876" w:type="dxa"/>
          </w:tcPr>
          <w:p w14:paraId="0B4A7AC4" w14:textId="1EFE23F5" w:rsidR="00E74CC5" w:rsidRPr="009F0D26" w:rsidRDefault="007C5803" w:rsidP="00AD7A51">
            <w:pPr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9</w:t>
            </w:r>
            <w:r w:rsidR="00E74CC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Izpratne par </w:t>
            </w:r>
            <w:proofErr w:type="spellStart"/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>Altum</w:t>
            </w:r>
            <w:proofErr w:type="spellEnd"/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komercdarbību.</w:t>
            </w:r>
          </w:p>
        </w:tc>
        <w:tc>
          <w:tcPr>
            <w:tcW w:w="6480" w:type="dxa"/>
          </w:tcPr>
          <w:p w14:paraId="4354764A" w14:textId="77777777" w:rsidR="00E74CC5" w:rsidRPr="009F0D26" w:rsidRDefault="00E74CC5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E2B45" w:rsidRPr="009F0D26" w14:paraId="3DB0DC0E" w14:textId="77777777" w:rsidTr="002316BA">
        <w:tc>
          <w:tcPr>
            <w:tcW w:w="2876" w:type="dxa"/>
          </w:tcPr>
          <w:p w14:paraId="0EF68AD1" w14:textId="249FB364" w:rsidR="00CE2B45" w:rsidRPr="009F0D26" w:rsidRDefault="007C5803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B22B90" w:rsidRPr="009F0D26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zpratne un zināšanas par eksporta </w:t>
            </w:r>
            <w:r w:rsidR="00B22B90" w:rsidRPr="009F0D26">
              <w:rPr>
                <w:rFonts w:asciiTheme="majorBidi" w:hAnsiTheme="majorBidi" w:cstheme="majorBidi"/>
                <w:sz w:val="22"/>
                <w:szCs w:val="22"/>
              </w:rPr>
              <w:t>un investīciju jautājumiem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233830B2" w14:textId="77777777" w:rsidR="00CE2B45" w:rsidRPr="009F0D26" w:rsidRDefault="00CE2B45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F2CD762" w14:textId="4B053040" w:rsidR="00F00FCA" w:rsidRPr="009F0D26" w:rsidRDefault="00F00FCA" w:rsidP="00177C8A">
      <w:pPr>
        <w:rPr>
          <w:rFonts w:asciiTheme="majorBidi" w:hAnsiTheme="majorBidi" w:cstheme="majorBidi"/>
        </w:rPr>
      </w:pPr>
    </w:p>
    <w:p w14:paraId="2118D33B" w14:textId="77777777" w:rsidR="00F00FCA" w:rsidRPr="009F0D26" w:rsidRDefault="00F00FCA">
      <w:pPr>
        <w:rPr>
          <w:rFonts w:asciiTheme="majorBidi" w:hAnsiTheme="majorBidi" w:cstheme="majorBidi"/>
        </w:rPr>
      </w:pPr>
      <w:r w:rsidRPr="009F0D26">
        <w:rPr>
          <w:rFonts w:asciiTheme="majorBidi" w:hAnsiTheme="majorBidi" w:cstheme="majorBidi"/>
        </w:rPr>
        <w:br w:type="page"/>
      </w:r>
    </w:p>
    <w:p w14:paraId="6E3C31D5" w14:textId="1F675AA5" w:rsidR="00F00FCA" w:rsidRPr="009F0D26" w:rsidRDefault="009C2174" w:rsidP="00F00FC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lastRenderedPageBreak/>
        <w:t>CV formas p</w:t>
      </w:r>
      <w:r w:rsidR="00F00FCA" w:rsidRPr="009F0D26">
        <w:rPr>
          <w:rFonts w:ascii="Times New Roman" w:hAnsi="Times New Roman"/>
          <w:i/>
          <w:sz w:val="22"/>
        </w:rPr>
        <w:t>ielikums</w:t>
      </w:r>
    </w:p>
    <w:p w14:paraId="1650B091" w14:textId="77777777" w:rsidR="00F00FCA" w:rsidRPr="009F0D26" w:rsidRDefault="00F00FCA" w:rsidP="00F00FC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t>Atbilstība pieredzes prasībām</w:t>
      </w:r>
    </w:p>
    <w:p w14:paraId="30926BA4" w14:textId="77777777" w:rsidR="00F00FCA" w:rsidRPr="009F0D26" w:rsidRDefault="00F00FCA" w:rsidP="00F00FCA">
      <w:pPr>
        <w:jc w:val="right"/>
      </w:pPr>
    </w:p>
    <w:p w14:paraId="7EDAA059" w14:textId="77777777" w:rsidR="00D23AE0" w:rsidRPr="009F0D26" w:rsidRDefault="00D23AE0" w:rsidP="00B34EC0">
      <w:pPr>
        <w:ind w:left="-709"/>
        <w:jc w:val="both"/>
        <w:rPr>
          <w:rFonts w:asciiTheme="majorBidi" w:hAnsiTheme="majorBidi" w:cstheme="majorBidi"/>
          <w:i/>
          <w:iCs/>
        </w:rPr>
      </w:pPr>
      <w:r w:rsidRPr="009F0D26">
        <w:rPr>
          <w:rFonts w:asciiTheme="majorBidi" w:hAnsiTheme="majorBidi" w:cstheme="majorBidi"/>
          <w:i/>
          <w:iCs/>
        </w:rPr>
        <w:t>Lūgums aizpildīt konkrēto pielikumu par jomu, uz kuru pretendējat, kā arī norādīt prioritāti, ja pretendējat uz vairāk nekā vienu amatu. Pielikumus, kuri netiek aizpildīti, vēlams izņemt no pieteikuma.</w:t>
      </w:r>
    </w:p>
    <w:p w14:paraId="47DBB907" w14:textId="7BA1AA21" w:rsidR="00112326" w:rsidRPr="009F0D26" w:rsidRDefault="00112326" w:rsidP="00B34EC0">
      <w:pPr>
        <w:ind w:left="-709"/>
        <w:jc w:val="both"/>
        <w:rPr>
          <w:rFonts w:asciiTheme="majorBidi" w:hAnsiTheme="majorBidi" w:cstheme="majorBidi"/>
          <w:b/>
          <w:bCs/>
        </w:rPr>
      </w:pPr>
      <w:r w:rsidRPr="009F0D26">
        <w:rPr>
          <w:rFonts w:asciiTheme="majorBidi" w:hAnsiTheme="majorBidi" w:cstheme="majorBidi"/>
          <w:b/>
          <w:bCs/>
        </w:rPr>
        <w:t>Padomes locekļa amats ar kompetenci finanšu un audita jautājumos, stratēģijas izstrādē un īstenošanā un investīciju fondu vadības jomā</w:t>
      </w:r>
      <w:r w:rsidR="005A3DE7" w:rsidRPr="009F0D26">
        <w:rPr>
          <w:rFonts w:asciiTheme="majorBidi" w:hAnsiTheme="majorBidi" w:cstheme="majorBidi"/>
          <w:b/>
          <w:bCs/>
        </w:rPr>
        <w:t xml:space="preserve"> (2. Amata profils)</w:t>
      </w:r>
    </w:p>
    <w:p w14:paraId="6264EEEF" w14:textId="5BA60559" w:rsidR="00F00FCA" w:rsidRPr="009F0D26" w:rsidRDefault="00F00FCA" w:rsidP="00D23AE0">
      <w:pPr>
        <w:ind w:left="-709"/>
        <w:rPr>
          <w:rFonts w:asciiTheme="majorBidi" w:hAnsiTheme="majorBidi" w:cstheme="majorBidi"/>
        </w:rPr>
      </w:pPr>
      <w:r w:rsidRPr="009F0D26">
        <w:rPr>
          <w:rFonts w:asciiTheme="majorBidi" w:hAnsiTheme="majorBidi" w:cstheme="majorBidi"/>
        </w:rPr>
        <w:t xml:space="preserve">Uz amatu pretendēju: </w:t>
      </w:r>
      <w:sdt>
        <w:sdtPr>
          <w:rPr>
            <w:rFonts w:asciiTheme="majorBidi" w:hAnsiTheme="majorBidi" w:cstheme="majorBidi"/>
          </w:rPr>
          <w:id w:val="127120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A75"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primāri, </w:t>
      </w:r>
      <w:sdt>
        <w:sdtPr>
          <w:rPr>
            <w:rFonts w:asciiTheme="majorBidi" w:hAnsiTheme="majorBidi" w:cstheme="majorBidi"/>
          </w:rPr>
          <w:id w:val="-1523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sekundāri</w:t>
      </w:r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0A18C4" w:rsidRPr="009F0D26" w14:paraId="21265D23" w14:textId="77777777" w:rsidTr="00D23AE0">
        <w:tc>
          <w:tcPr>
            <w:tcW w:w="2876" w:type="dxa"/>
          </w:tcPr>
          <w:p w14:paraId="552F2BD4" w14:textId="7C2C8F96" w:rsidR="000A18C4" w:rsidRPr="009F0D26" w:rsidRDefault="000A18C4" w:rsidP="000A18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</w:p>
        </w:tc>
        <w:tc>
          <w:tcPr>
            <w:tcW w:w="6480" w:type="dxa"/>
          </w:tcPr>
          <w:p w14:paraId="62C4560F" w14:textId="75216FD6" w:rsidR="000A18C4" w:rsidRPr="009F0D26" w:rsidRDefault="00E23372" w:rsidP="000A18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 un/vai izpratnes atbilstība</w:t>
            </w: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(norādot uzņēmumus, ieņemamos amatus, ilgumu gados, pieredzes būtiskāko raksturojumu un izpratni</w:t>
            </w:r>
            <w:r w:rsidR="007A0AE8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 10 gadu laikā)</w:t>
            </w:r>
          </w:p>
        </w:tc>
      </w:tr>
      <w:tr w:rsidR="00FC26DB" w:rsidRPr="009F0D26" w14:paraId="75837850" w14:textId="77777777" w:rsidTr="00D23AE0">
        <w:tc>
          <w:tcPr>
            <w:tcW w:w="2876" w:type="dxa"/>
          </w:tcPr>
          <w:p w14:paraId="156BA790" w14:textId="0C9CBCFC" w:rsidR="00FC26DB" w:rsidRPr="009F0D26" w:rsidRDefault="00A637E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C43582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D227E4" w:rsidRPr="009F0D26">
              <w:rPr>
                <w:rFonts w:asciiTheme="majorBidi" w:hAnsiTheme="majorBidi" w:cstheme="majorBidi"/>
                <w:sz w:val="22"/>
                <w:szCs w:val="22"/>
              </w:rPr>
              <w:t>ieredze vadošā amatā (iestādes vadītājs vai tā vietnieks) valsts vai pašvaldības institūcijā, kas atbildīga par tautsaimniecības, inovāciju, finanšu instrumentu un finanšu nozares politikas veidošanu vai īstenošanu.</w:t>
            </w:r>
          </w:p>
        </w:tc>
        <w:tc>
          <w:tcPr>
            <w:tcW w:w="6480" w:type="dxa"/>
          </w:tcPr>
          <w:p w14:paraId="5E080A64" w14:textId="77777777" w:rsidR="00FC26DB" w:rsidRPr="009F0D26" w:rsidRDefault="00FC26DB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:rsidRPr="009F0D26" w14:paraId="7C00994B" w14:textId="77777777" w:rsidTr="00D23AE0">
        <w:tc>
          <w:tcPr>
            <w:tcW w:w="2876" w:type="dxa"/>
          </w:tcPr>
          <w:p w14:paraId="1AA0D373" w14:textId="0564D979" w:rsidR="00C47324" w:rsidRPr="009F0D26" w:rsidRDefault="005772E6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  <w:r w:rsidR="004A742C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Izpratne un </w:t>
            </w:r>
            <w:r w:rsidR="00D47934" w:rsidRPr="009F0D26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9B328C" w:rsidRPr="009F0D26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r w:rsidR="006E736C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finanšu </w:t>
            </w:r>
            <w:r w:rsidR="00D47934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vadības </w:t>
            </w:r>
            <w:r w:rsidR="006E736C" w:rsidRPr="009F0D26">
              <w:rPr>
                <w:rFonts w:asciiTheme="majorBidi" w:hAnsiTheme="majorBidi" w:cstheme="majorBidi"/>
                <w:sz w:val="22"/>
                <w:szCs w:val="22"/>
              </w:rPr>
              <w:t>un audita jautājumos.</w:t>
            </w:r>
          </w:p>
        </w:tc>
        <w:tc>
          <w:tcPr>
            <w:tcW w:w="6480" w:type="dxa"/>
          </w:tcPr>
          <w:p w14:paraId="26DCB460" w14:textId="77777777" w:rsidR="00C47324" w:rsidRPr="009F0D26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:rsidRPr="009F0D26" w14:paraId="571F52A1" w14:textId="77777777" w:rsidTr="00D23AE0">
        <w:tc>
          <w:tcPr>
            <w:tcW w:w="2876" w:type="dxa"/>
          </w:tcPr>
          <w:p w14:paraId="041432FA" w14:textId="43363E81" w:rsidR="00C47324" w:rsidRPr="009F0D26" w:rsidRDefault="005772E6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3.</w:t>
            </w:r>
            <w:r w:rsidR="004E53A0" w:rsidRPr="009F0D26">
              <w:t xml:space="preserve"> </w:t>
            </w:r>
            <w:r w:rsidR="004E53A0" w:rsidRPr="009F0D26">
              <w:rPr>
                <w:rFonts w:ascii="Times New Roman" w:hAnsi="Times New Roman" w:cs="Times New Roman"/>
              </w:rPr>
              <w:t>P</w:t>
            </w:r>
            <w:r w:rsidR="004E53A0" w:rsidRPr="009F0D26">
              <w:rPr>
                <w:rFonts w:ascii="Times New Roman" w:hAnsi="Times New Roman" w:cs="Times New Roman"/>
                <w:sz w:val="22"/>
                <w:szCs w:val="22"/>
              </w:rPr>
              <w:t>ier</w:t>
            </w:r>
            <w:r w:rsidR="004E53A0" w:rsidRPr="009F0D26">
              <w:rPr>
                <w:rFonts w:asciiTheme="majorBidi" w:hAnsiTheme="majorBidi" w:cstheme="majorBidi"/>
                <w:sz w:val="22"/>
                <w:szCs w:val="22"/>
              </w:rPr>
              <w:t>edze stratēģijas izstrādē un īstenošanā.</w:t>
            </w:r>
          </w:p>
        </w:tc>
        <w:tc>
          <w:tcPr>
            <w:tcW w:w="6480" w:type="dxa"/>
          </w:tcPr>
          <w:p w14:paraId="15F4459D" w14:textId="77777777" w:rsidR="00C47324" w:rsidRPr="009F0D26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11652" w:rsidRPr="009F0D26" w14:paraId="29F79780" w14:textId="77777777" w:rsidTr="00D23AE0">
        <w:tc>
          <w:tcPr>
            <w:tcW w:w="2876" w:type="dxa"/>
          </w:tcPr>
          <w:p w14:paraId="3C9BD7BE" w14:textId="0AE34937" w:rsidR="00E11652" w:rsidRPr="009F0D26" w:rsidRDefault="00E116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4. Pieredze investīciju fondu vadības jautājumos.</w:t>
            </w:r>
          </w:p>
        </w:tc>
        <w:tc>
          <w:tcPr>
            <w:tcW w:w="6480" w:type="dxa"/>
          </w:tcPr>
          <w:p w14:paraId="41B077FA" w14:textId="77777777" w:rsidR="00E11652" w:rsidRPr="009F0D26" w:rsidRDefault="00E116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B0C90" w:rsidRPr="009F0D26" w14:paraId="1C06C0EE" w14:textId="77777777" w:rsidTr="00D23AE0">
        <w:tc>
          <w:tcPr>
            <w:tcW w:w="2876" w:type="dxa"/>
          </w:tcPr>
          <w:p w14:paraId="5115980B" w14:textId="6B648BC2" w:rsidR="000B0C90" w:rsidRPr="009F0D26" w:rsidRDefault="000B0C90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5.</w:t>
            </w:r>
            <w:r w:rsidR="00D26A1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Sasniegumi (īstenoti projekti (vismaz 3 milj.</w:t>
            </w:r>
            <w:r w:rsidR="00B34E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26A16" w:rsidRPr="009F0D26">
              <w:rPr>
                <w:rFonts w:asciiTheme="majorBidi" w:hAnsiTheme="majorBidi" w:cstheme="majorBidi"/>
                <w:sz w:val="22"/>
                <w:szCs w:val="22"/>
              </w:rPr>
              <w:t>eiro), sasniegti augsti finanšu rezultāti, sasniegti izaicinoši uzņēmuma attīstības mērķi, u.c.) atbilstoši kompetences jomai -finanšu un audita jautājumos, stratēģijas izstrādē un īstenošanā, investīciju fondu vadības jomā un vispārējs Jūsu pieteikuma vērtējums.</w:t>
            </w:r>
          </w:p>
        </w:tc>
        <w:tc>
          <w:tcPr>
            <w:tcW w:w="6480" w:type="dxa"/>
          </w:tcPr>
          <w:p w14:paraId="4476C8EB" w14:textId="77777777" w:rsidR="000B0C90" w:rsidRPr="009F0D26" w:rsidRDefault="000B0C90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:rsidRPr="009F0D26" w14:paraId="74C5E564" w14:textId="77777777" w:rsidTr="00D23AE0">
        <w:tc>
          <w:tcPr>
            <w:tcW w:w="2876" w:type="dxa"/>
          </w:tcPr>
          <w:p w14:paraId="1712D06D" w14:textId="38F28A35" w:rsidR="00C47324" w:rsidRPr="009F0D26" w:rsidRDefault="002B01D9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5772E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D35EB8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Pieredze, izpratne un zināšanas par finanšu instrumentiem un atbalsta instrumentiem uzņēmējdarbībai un </w:t>
            </w:r>
            <w:r w:rsidR="00D35EB8" w:rsidRPr="009F0D2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mājsaimniecībām (tai skaitā zināšanas jautājumos par riska kapitāla fondu darbību).</w:t>
            </w:r>
          </w:p>
        </w:tc>
        <w:tc>
          <w:tcPr>
            <w:tcW w:w="6480" w:type="dxa"/>
          </w:tcPr>
          <w:p w14:paraId="47D295B4" w14:textId="77777777" w:rsidR="00C47324" w:rsidRPr="009F0D26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321E1" w:rsidRPr="009F0D26" w14:paraId="08C5C05B" w14:textId="77777777" w:rsidTr="00D23AE0">
        <w:tc>
          <w:tcPr>
            <w:tcW w:w="2876" w:type="dxa"/>
          </w:tcPr>
          <w:p w14:paraId="672109CD" w14:textId="67B5E29D" w:rsidR="00D321E1" w:rsidRPr="009F0D26" w:rsidRDefault="00D321E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7.</w:t>
            </w:r>
            <w:r w:rsidR="00665431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Izpratne un zināšanas par korporatīvās pārvaldības principiem, tostarp Ekonomiskās sadarbības un attīstības organizācijas (OECD) korporatīvās pārvaldības principiem un vadlīnijās noteikto.</w:t>
            </w:r>
          </w:p>
        </w:tc>
        <w:tc>
          <w:tcPr>
            <w:tcW w:w="6480" w:type="dxa"/>
          </w:tcPr>
          <w:p w14:paraId="7981EF49" w14:textId="77777777" w:rsidR="00D321E1" w:rsidRPr="009F0D26" w:rsidRDefault="00D321E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65431" w:rsidRPr="009F0D26" w14:paraId="1C8ADC3D" w14:textId="77777777" w:rsidTr="00D23AE0">
        <w:tc>
          <w:tcPr>
            <w:tcW w:w="2876" w:type="dxa"/>
          </w:tcPr>
          <w:p w14:paraId="2C8E90A1" w14:textId="47130418" w:rsidR="00665431" w:rsidRPr="009F0D26" w:rsidRDefault="0066543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8. Izpratne un zināšanas par revīzijas komitejas darbību.</w:t>
            </w:r>
          </w:p>
        </w:tc>
        <w:tc>
          <w:tcPr>
            <w:tcW w:w="6480" w:type="dxa"/>
          </w:tcPr>
          <w:p w14:paraId="744F2D54" w14:textId="77777777" w:rsidR="00665431" w:rsidRPr="009F0D26" w:rsidRDefault="0066543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3A52" w:rsidRPr="009F0D26" w14:paraId="2045D58D" w14:textId="77777777" w:rsidTr="00D23AE0">
        <w:tc>
          <w:tcPr>
            <w:tcW w:w="2876" w:type="dxa"/>
          </w:tcPr>
          <w:p w14:paraId="382B04C6" w14:textId="4DC6149C" w:rsidR="00A63A52" w:rsidRPr="009F0D26" w:rsidRDefault="00A63A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9. Izpratne par </w:t>
            </w:r>
            <w:proofErr w:type="spellStart"/>
            <w:r w:rsidRPr="009F0D26">
              <w:rPr>
                <w:rFonts w:asciiTheme="majorBidi" w:hAnsiTheme="majorBidi" w:cstheme="majorBidi"/>
                <w:sz w:val="22"/>
                <w:szCs w:val="22"/>
              </w:rPr>
              <w:t>Altum</w:t>
            </w:r>
            <w:proofErr w:type="spellEnd"/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komercdarbību.</w:t>
            </w:r>
          </w:p>
        </w:tc>
        <w:tc>
          <w:tcPr>
            <w:tcW w:w="6480" w:type="dxa"/>
          </w:tcPr>
          <w:p w14:paraId="6562F45F" w14:textId="77777777" w:rsidR="00A63A52" w:rsidRPr="009F0D26" w:rsidRDefault="00A63A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683C440" w14:textId="03DF1D53" w:rsidR="008710FB" w:rsidRDefault="008710FB">
      <w:pPr>
        <w:rPr>
          <w:rFonts w:asciiTheme="majorBidi" w:hAnsiTheme="majorBidi" w:cstheme="majorBidi"/>
        </w:rPr>
      </w:pPr>
    </w:p>
    <w:sectPr w:rsidR="008710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4C8"/>
    <w:multiLevelType w:val="multilevel"/>
    <w:tmpl w:val="43EA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D63D85"/>
    <w:multiLevelType w:val="hybridMultilevel"/>
    <w:tmpl w:val="E920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316">
    <w:abstractNumId w:val="1"/>
  </w:num>
  <w:num w:numId="2" w16cid:durableId="14245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06632"/>
    <w:rsid w:val="00032A3A"/>
    <w:rsid w:val="00035166"/>
    <w:rsid w:val="000610FF"/>
    <w:rsid w:val="00065C3E"/>
    <w:rsid w:val="00074C2B"/>
    <w:rsid w:val="00081941"/>
    <w:rsid w:val="00091196"/>
    <w:rsid w:val="000938F2"/>
    <w:rsid w:val="000A18C4"/>
    <w:rsid w:val="000B0C90"/>
    <w:rsid w:val="00100D5A"/>
    <w:rsid w:val="001019BB"/>
    <w:rsid w:val="001055E7"/>
    <w:rsid w:val="00106432"/>
    <w:rsid w:val="00110016"/>
    <w:rsid w:val="00112326"/>
    <w:rsid w:val="001322A3"/>
    <w:rsid w:val="001649BB"/>
    <w:rsid w:val="00177C8A"/>
    <w:rsid w:val="00181249"/>
    <w:rsid w:val="001A7787"/>
    <w:rsid w:val="00207E2B"/>
    <w:rsid w:val="0022650E"/>
    <w:rsid w:val="00231689"/>
    <w:rsid w:val="002316BA"/>
    <w:rsid w:val="002576D8"/>
    <w:rsid w:val="002637C1"/>
    <w:rsid w:val="00266DE1"/>
    <w:rsid w:val="00275F31"/>
    <w:rsid w:val="00281414"/>
    <w:rsid w:val="002866BD"/>
    <w:rsid w:val="00293596"/>
    <w:rsid w:val="002A7E51"/>
    <w:rsid w:val="002B01D9"/>
    <w:rsid w:val="002B6CE1"/>
    <w:rsid w:val="002D0A12"/>
    <w:rsid w:val="002D5F1E"/>
    <w:rsid w:val="002D7AB7"/>
    <w:rsid w:val="002E75A5"/>
    <w:rsid w:val="00301809"/>
    <w:rsid w:val="00304980"/>
    <w:rsid w:val="00310ED3"/>
    <w:rsid w:val="00320053"/>
    <w:rsid w:val="00347AD4"/>
    <w:rsid w:val="00354E3E"/>
    <w:rsid w:val="0037660F"/>
    <w:rsid w:val="00382AA9"/>
    <w:rsid w:val="00391BFC"/>
    <w:rsid w:val="00391EE5"/>
    <w:rsid w:val="003B2A3B"/>
    <w:rsid w:val="003C12E1"/>
    <w:rsid w:val="003C33CF"/>
    <w:rsid w:val="003C608F"/>
    <w:rsid w:val="003F6426"/>
    <w:rsid w:val="00426A4C"/>
    <w:rsid w:val="00433836"/>
    <w:rsid w:val="00443344"/>
    <w:rsid w:val="00466114"/>
    <w:rsid w:val="00476E7E"/>
    <w:rsid w:val="0049501F"/>
    <w:rsid w:val="004A742C"/>
    <w:rsid w:val="004B6441"/>
    <w:rsid w:val="004C32AE"/>
    <w:rsid w:val="004C582C"/>
    <w:rsid w:val="004C6DF2"/>
    <w:rsid w:val="004D69CC"/>
    <w:rsid w:val="004E53A0"/>
    <w:rsid w:val="005174D7"/>
    <w:rsid w:val="00522A6C"/>
    <w:rsid w:val="00564903"/>
    <w:rsid w:val="005752AB"/>
    <w:rsid w:val="005772E6"/>
    <w:rsid w:val="00587F32"/>
    <w:rsid w:val="005A3DE7"/>
    <w:rsid w:val="005E7EBE"/>
    <w:rsid w:val="006028FF"/>
    <w:rsid w:val="00615615"/>
    <w:rsid w:val="00616023"/>
    <w:rsid w:val="00621B1D"/>
    <w:rsid w:val="00655E5C"/>
    <w:rsid w:val="00663846"/>
    <w:rsid w:val="00665431"/>
    <w:rsid w:val="006A2BEB"/>
    <w:rsid w:val="006A470F"/>
    <w:rsid w:val="006B7F60"/>
    <w:rsid w:val="006D020E"/>
    <w:rsid w:val="006D7399"/>
    <w:rsid w:val="006E736C"/>
    <w:rsid w:val="006E7E6F"/>
    <w:rsid w:val="0070685A"/>
    <w:rsid w:val="0073355F"/>
    <w:rsid w:val="00741EA0"/>
    <w:rsid w:val="00744003"/>
    <w:rsid w:val="0074774D"/>
    <w:rsid w:val="00763207"/>
    <w:rsid w:val="00787914"/>
    <w:rsid w:val="007948B3"/>
    <w:rsid w:val="00796DAC"/>
    <w:rsid w:val="007A0AE8"/>
    <w:rsid w:val="007A0D7A"/>
    <w:rsid w:val="007C5803"/>
    <w:rsid w:val="007E2C83"/>
    <w:rsid w:val="007E7538"/>
    <w:rsid w:val="007F2542"/>
    <w:rsid w:val="007F4C27"/>
    <w:rsid w:val="00826990"/>
    <w:rsid w:val="00827E72"/>
    <w:rsid w:val="00830347"/>
    <w:rsid w:val="00865A3F"/>
    <w:rsid w:val="00870EFA"/>
    <w:rsid w:val="0087105E"/>
    <w:rsid w:val="008710FB"/>
    <w:rsid w:val="00874182"/>
    <w:rsid w:val="008862C7"/>
    <w:rsid w:val="00893AE2"/>
    <w:rsid w:val="008A7ABB"/>
    <w:rsid w:val="008B016F"/>
    <w:rsid w:val="008B373F"/>
    <w:rsid w:val="00930DCD"/>
    <w:rsid w:val="009345DC"/>
    <w:rsid w:val="0097383A"/>
    <w:rsid w:val="009B328C"/>
    <w:rsid w:val="009C2174"/>
    <w:rsid w:val="009F0D26"/>
    <w:rsid w:val="00A03CA7"/>
    <w:rsid w:val="00A140F0"/>
    <w:rsid w:val="00A41BEA"/>
    <w:rsid w:val="00A463BF"/>
    <w:rsid w:val="00A53FFE"/>
    <w:rsid w:val="00A6046B"/>
    <w:rsid w:val="00A637E4"/>
    <w:rsid w:val="00A63A52"/>
    <w:rsid w:val="00A73338"/>
    <w:rsid w:val="00A76287"/>
    <w:rsid w:val="00A81A75"/>
    <w:rsid w:val="00A929A1"/>
    <w:rsid w:val="00A97473"/>
    <w:rsid w:val="00AA2090"/>
    <w:rsid w:val="00AB4B93"/>
    <w:rsid w:val="00AC001D"/>
    <w:rsid w:val="00AD3E5A"/>
    <w:rsid w:val="00AD4206"/>
    <w:rsid w:val="00AD7A51"/>
    <w:rsid w:val="00AE6A0F"/>
    <w:rsid w:val="00AF44E4"/>
    <w:rsid w:val="00B06CE1"/>
    <w:rsid w:val="00B20F8E"/>
    <w:rsid w:val="00B22B90"/>
    <w:rsid w:val="00B34EC0"/>
    <w:rsid w:val="00B42DF4"/>
    <w:rsid w:val="00B54AE4"/>
    <w:rsid w:val="00B5672F"/>
    <w:rsid w:val="00B66F2B"/>
    <w:rsid w:val="00BA0205"/>
    <w:rsid w:val="00BC1C54"/>
    <w:rsid w:val="00BC4206"/>
    <w:rsid w:val="00BC5568"/>
    <w:rsid w:val="00BD2B92"/>
    <w:rsid w:val="00BE7E5D"/>
    <w:rsid w:val="00BF74F2"/>
    <w:rsid w:val="00C428FB"/>
    <w:rsid w:val="00C43582"/>
    <w:rsid w:val="00C47324"/>
    <w:rsid w:val="00C501BD"/>
    <w:rsid w:val="00C70554"/>
    <w:rsid w:val="00C80E5B"/>
    <w:rsid w:val="00CB5AAB"/>
    <w:rsid w:val="00CD4815"/>
    <w:rsid w:val="00CE2B45"/>
    <w:rsid w:val="00D217B8"/>
    <w:rsid w:val="00D227E4"/>
    <w:rsid w:val="00D23AE0"/>
    <w:rsid w:val="00D26A16"/>
    <w:rsid w:val="00D321E1"/>
    <w:rsid w:val="00D35EB8"/>
    <w:rsid w:val="00D43C21"/>
    <w:rsid w:val="00D47934"/>
    <w:rsid w:val="00D505B9"/>
    <w:rsid w:val="00D61FC8"/>
    <w:rsid w:val="00D666A3"/>
    <w:rsid w:val="00D848EE"/>
    <w:rsid w:val="00DA1BDB"/>
    <w:rsid w:val="00DC0A97"/>
    <w:rsid w:val="00DD41A5"/>
    <w:rsid w:val="00E10194"/>
    <w:rsid w:val="00E11652"/>
    <w:rsid w:val="00E23372"/>
    <w:rsid w:val="00E35C2A"/>
    <w:rsid w:val="00E64FFB"/>
    <w:rsid w:val="00E74CC5"/>
    <w:rsid w:val="00E75372"/>
    <w:rsid w:val="00E779CB"/>
    <w:rsid w:val="00E85B7A"/>
    <w:rsid w:val="00E86C22"/>
    <w:rsid w:val="00E94CCA"/>
    <w:rsid w:val="00EA3347"/>
    <w:rsid w:val="00EB6523"/>
    <w:rsid w:val="00EC44C1"/>
    <w:rsid w:val="00EC5FCC"/>
    <w:rsid w:val="00EC7901"/>
    <w:rsid w:val="00ED0134"/>
    <w:rsid w:val="00EE1C19"/>
    <w:rsid w:val="00EF4430"/>
    <w:rsid w:val="00EF793D"/>
    <w:rsid w:val="00F00FCA"/>
    <w:rsid w:val="00F0720E"/>
    <w:rsid w:val="00F16E05"/>
    <w:rsid w:val="00F37890"/>
    <w:rsid w:val="00F530FB"/>
    <w:rsid w:val="00F6674E"/>
    <w:rsid w:val="00F96174"/>
    <w:rsid w:val="00FA2464"/>
    <w:rsid w:val="00FB4416"/>
    <w:rsid w:val="00FC26DB"/>
    <w:rsid w:val="00FC2D9E"/>
    <w:rsid w:val="00FC56C1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2513"/>
  <w15:chartTrackingRefBased/>
  <w15:docId w15:val="{9329AD17-0AF4-456B-AAB9-0D65DEC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938F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0938F2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uiPriority w:val="99"/>
    <w:semiHidden/>
    <w:rsid w:val="000938F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938F2"/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BFC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91BFC"/>
    <w:rPr>
      <w:rFonts w:ascii="Helvetica" w:eastAsia="Times New Roman" w:hAnsi="Helvetica" w:cs="Helvetica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FD4BD-76EA-4FF8-A5A0-53C34D3266E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2.xml><?xml version="1.0" encoding="utf-8"?>
<ds:datastoreItem xmlns:ds="http://schemas.openxmlformats.org/officeDocument/2006/customXml" ds:itemID="{6C1E4298-9D37-49C2-B13E-BEAD61F6C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DE4A1-C81A-4399-9BD0-21B16FA09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432F8-C92D-4EBD-A317-69D83E18D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Elīna Veneite</cp:lastModifiedBy>
  <cp:revision>278</cp:revision>
  <dcterms:created xsi:type="dcterms:W3CDTF">2024-07-11T12:29:00Z</dcterms:created>
  <dcterms:modified xsi:type="dcterms:W3CDTF">2026-04-02T06:52:00Z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